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0" w:rsidRDefault="004977F0">
      <w:pPr>
        <w:pStyle w:val="Textoindependiente"/>
        <w:spacing w:before="12"/>
        <w:rPr>
          <w:i/>
          <w:sz w:val="14"/>
        </w:rPr>
      </w:pPr>
    </w:p>
    <w:p w:rsidR="004977F0" w:rsidRPr="00D26660" w:rsidRDefault="00D26660" w:rsidP="00D26660">
      <w:pPr>
        <w:spacing w:line="408" w:lineRule="auto"/>
        <w:ind w:right="59" w:hanging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E6A89" w:rsidRPr="00D26660">
        <w:rPr>
          <w:b/>
          <w:sz w:val="40"/>
          <w:szCs w:val="40"/>
        </w:rPr>
        <w:t xml:space="preserve">PROCESO CAS N° </w:t>
      </w:r>
      <w:r w:rsidR="009C7B12">
        <w:rPr>
          <w:b/>
          <w:sz w:val="40"/>
          <w:szCs w:val="40"/>
        </w:rPr>
        <w:t>2</w:t>
      </w:r>
      <w:r w:rsidR="00F3690C">
        <w:rPr>
          <w:b/>
          <w:sz w:val="40"/>
          <w:szCs w:val="40"/>
        </w:rPr>
        <w:t>9</w:t>
      </w:r>
      <w:r w:rsidR="006E6A89" w:rsidRPr="00D26660">
        <w:rPr>
          <w:b/>
          <w:sz w:val="40"/>
          <w:szCs w:val="40"/>
        </w:rPr>
        <w:t>-</w:t>
      </w:r>
      <w:r w:rsidRPr="00D26660">
        <w:rPr>
          <w:b/>
          <w:sz w:val="40"/>
          <w:szCs w:val="40"/>
        </w:rPr>
        <w:t>2</w:t>
      </w:r>
      <w:r w:rsidR="006E6A89" w:rsidRPr="00D26660">
        <w:rPr>
          <w:b/>
          <w:sz w:val="40"/>
          <w:szCs w:val="40"/>
        </w:rPr>
        <w:t>020-</w:t>
      </w:r>
      <w:r w:rsidR="004703D5" w:rsidRPr="00D26660">
        <w:rPr>
          <w:b/>
          <w:sz w:val="40"/>
          <w:szCs w:val="40"/>
        </w:rPr>
        <w:t>C</w:t>
      </w:r>
      <w:r w:rsidR="006E6A89" w:rsidRPr="00D26660">
        <w:rPr>
          <w:b/>
          <w:sz w:val="40"/>
          <w:szCs w:val="40"/>
        </w:rPr>
        <w:t>ONADIS</w:t>
      </w:r>
    </w:p>
    <w:p w:rsidR="004977F0" w:rsidRDefault="006E6A89">
      <w:pPr>
        <w:spacing w:before="26"/>
        <w:ind w:left="2507" w:right="2680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</w:p>
    <w:p w:rsidR="004977F0" w:rsidRDefault="004977F0">
      <w:pPr>
        <w:pStyle w:val="Textoindependiente"/>
        <w:rPr>
          <w:b/>
          <w:sz w:val="20"/>
        </w:rPr>
      </w:pPr>
    </w:p>
    <w:p w:rsidR="004977F0" w:rsidRDefault="004977F0">
      <w:pPr>
        <w:pStyle w:val="Textoindependiente"/>
        <w:spacing w:before="12"/>
        <w:rPr>
          <w:b/>
          <w:sz w:val="23"/>
        </w:rPr>
      </w:pPr>
    </w:p>
    <w:p w:rsidR="004977F0" w:rsidRDefault="006E6A89" w:rsidP="00E14086">
      <w:pPr>
        <w:pStyle w:val="Textoindependiente"/>
        <w:spacing w:before="51"/>
        <w:ind w:left="118" w:right="59" w:firstLine="24"/>
        <w:jc w:val="both"/>
      </w:pPr>
      <w:r>
        <w:t>Se comunica a los postulantes de la Convocatoria CAS N° 0</w:t>
      </w:r>
      <w:r w:rsidR="009C7B12">
        <w:t>2</w:t>
      </w:r>
      <w:r w:rsidR="00F3690C">
        <w:t>9</w:t>
      </w:r>
      <w:r>
        <w:t xml:space="preserve">-2020-CONADIS que, </w:t>
      </w:r>
      <w:r w:rsidR="004703D5">
        <w:t xml:space="preserve">en la publicación de los resultados </w:t>
      </w:r>
      <w:r w:rsidR="009C7B12">
        <w:t xml:space="preserve">de la </w:t>
      </w:r>
      <w:r w:rsidR="00705FD2" w:rsidRPr="00705FD2">
        <w:rPr>
          <w:b/>
        </w:rPr>
        <w:t xml:space="preserve">EVALUACIÓN CURRICULAR </w:t>
      </w:r>
      <w:r>
        <w:t xml:space="preserve">existe un error material </w:t>
      </w:r>
      <w:r w:rsidR="004703D5">
        <w:t>respecto a</w:t>
      </w:r>
      <w:r w:rsidR="009C7B12">
        <w:t xml:space="preserve"> la omisión de publicar </w:t>
      </w:r>
      <w:r w:rsidR="00B54B13">
        <w:t xml:space="preserve">los resultados de la </w:t>
      </w:r>
      <w:r w:rsidR="009C7B12">
        <w:t xml:space="preserve">calificación de la postulante  </w:t>
      </w:r>
      <w:r w:rsidR="00F3690C">
        <w:t xml:space="preserve">Edith  Puma </w:t>
      </w:r>
      <w:proofErr w:type="spellStart"/>
      <w:r w:rsidR="00F3690C">
        <w:t>Lloclle</w:t>
      </w:r>
      <w:proofErr w:type="spellEnd"/>
      <w:r>
        <w:t xml:space="preserve">, </w:t>
      </w:r>
      <w:r w:rsidR="00B54B13">
        <w:t xml:space="preserve">así como en la numeración de la cantidad de postulantes, </w:t>
      </w:r>
      <w:r>
        <w:t>por lo que en aplicación del Artículo</w:t>
      </w:r>
      <w:r>
        <w:rPr>
          <w:spacing w:val="-9"/>
        </w:rPr>
        <w:t xml:space="preserve"> </w:t>
      </w:r>
      <w:r>
        <w:t>210°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Ordenado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27444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 xml:space="preserve">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>
        <w:rPr>
          <w:b/>
        </w:rPr>
        <w:t>se procede a realizar la siguiente</w:t>
      </w:r>
      <w:r>
        <w:rPr>
          <w:b/>
          <w:spacing w:val="-8"/>
        </w:rPr>
        <w:t xml:space="preserve"> </w:t>
      </w:r>
      <w:r>
        <w:rPr>
          <w:b/>
        </w:rPr>
        <w:t>rectificación</w:t>
      </w:r>
      <w:r>
        <w:t>:</w:t>
      </w:r>
    </w:p>
    <w:p w:rsidR="004977F0" w:rsidRDefault="004977F0" w:rsidP="00E14086">
      <w:pPr>
        <w:pStyle w:val="Textoindependiente"/>
        <w:spacing w:before="11"/>
        <w:ind w:firstLine="24"/>
        <w:rPr>
          <w:sz w:val="23"/>
        </w:rPr>
      </w:pPr>
    </w:p>
    <w:p w:rsidR="004977F0" w:rsidRDefault="006E6A89">
      <w:pPr>
        <w:pStyle w:val="Ttulo1"/>
      </w:pPr>
      <w:r>
        <w:t>DICE: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685"/>
        <w:gridCol w:w="35"/>
        <w:gridCol w:w="3948"/>
        <w:gridCol w:w="397"/>
        <w:gridCol w:w="1016"/>
        <w:gridCol w:w="944"/>
        <w:gridCol w:w="1460"/>
        <w:gridCol w:w="780"/>
      </w:tblGrid>
      <w:tr w:rsidR="009C7B12" w:rsidRPr="009C7B12" w:rsidTr="00AF18D5">
        <w:trPr>
          <w:gridBefore w:val="1"/>
          <w:gridAfter w:val="1"/>
          <w:wBefore w:w="35" w:type="dxa"/>
          <w:wAfter w:w="780" w:type="dxa"/>
          <w:trHeight w:val="375"/>
        </w:trPr>
        <w:tc>
          <w:tcPr>
            <w:tcW w:w="8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F369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PROCESO CAS Nº 02</w:t>
            </w:r>
            <w:r w:rsidR="00F3690C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9</w:t>
            </w:r>
            <w:r w:rsidRPr="009C7B12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-2020-CONADIS</w:t>
            </w:r>
          </w:p>
        </w:tc>
      </w:tr>
      <w:tr w:rsidR="009C7B12" w:rsidRPr="009C7B12" w:rsidTr="00AF18D5">
        <w:trPr>
          <w:gridBefore w:val="1"/>
          <w:gridAfter w:val="1"/>
          <w:wBefore w:w="35" w:type="dxa"/>
          <w:wAfter w:w="78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9C7B12" w:rsidRPr="009C7B12" w:rsidTr="00AF18D5">
        <w:trPr>
          <w:gridBefore w:val="1"/>
          <w:gridAfter w:val="1"/>
          <w:wBefore w:w="35" w:type="dxa"/>
          <w:wAfter w:w="780" w:type="dxa"/>
          <w:trHeight w:val="510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F369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AUXILIAR ADMINISTRATIVO(A) - CENTRO DE</w:t>
            </w:r>
            <w:r w:rsidRPr="009C7B1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br/>
              <w:t xml:space="preserve">COORDINACION DE </w:t>
            </w:r>
            <w:r w:rsidR="00F3690C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CUZCO</w:t>
            </w:r>
          </w:p>
        </w:tc>
      </w:tr>
      <w:tr w:rsidR="009C7B12" w:rsidRPr="009C7B12" w:rsidTr="00AF18D5">
        <w:trPr>
          <w:gridBefore w:val="1"/>
          <w:gridAfter w:val="1"/>
          <w:wBefore w:w="35" w:type="dxa"/>
          <w:wAfter w:w="780" w:type="dxa"/>
          <w:trHeight w:val="645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 DEL CONADIS</w:t>
            </w:r>
          </w:p>
        </w:tc>
      </w:tr>
      <w:tr w:rsidR="009C7B12" w:rsidRPr="009C7B12" w:rsidTr="00AF18D5">
        <w:trPr>
          <w:gridBefore w:val="1"/>
          <w:gridAfter w:val="1"/>
          <w:wBefore w:w="35" w:type="dxa"/>
          <w:wAfter w:w="78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PE" w:eastAsia="ko-KR" w:bidi="ar-SA"/>
              </w:rPr>
            </w:pPr>
            <w:r w:rsidRPr="00AF18D5">
              <w:rPr>
                <w:rFonts w:eastAsia="Times New Roman"/>
                <w:b/>
                <w:bCs/>
                <w:lang w:val="es-PE" w:eastAsia="ko-KR" w:bidi="ar-SA"/>
              </w:rPr>
              <w:t>Nº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F18D5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F18D5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F18D5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b/>
                <w:bCs/>
                <w:lang w:val="es-PE" w:eastAsia="ko-KR" w:bidi="ar-SA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F18D5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SERRANO JUAN CARLOS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ALENCASTRE NUÑEZ MARIA JOSE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DELGADO RENDON MELVIN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 AGUILAR DAVID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APAZA LUJANO RAUL GUILLERMO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CRUZ BORDA GRETHGEL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DEZA SOTO VICTOR ROUSVEL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 PERALTA ROXANA CLEMENTINA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LUQUE FLOREZ ELIZABETH MARIA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PEÑA LUNA GILMAR ROLANDO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PINO SEGOVIA MANUEL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LOAIZA PUMAYALI PAOLA MILENKA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BECERRA PINO KEVIN ARMANDO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QUILLAHUAMAN MAMANI MATILDE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ROMAN OCHOA SHELANY NAYDE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ZUÑIGA CHOQUEHUANCA MERILU ANITA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lastRenderedPageBreak/>
              <w:t>17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 MUÑIZ KATERIN LIZ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MORON MASIAS MARILYN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 xml:space="preserve">RAMIREZ PILCO LIDIA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FLOREZ CHICCORE LETIZANID VIRGINIA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OQUENDO CANAL ROSA ROCIO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CACERES VILLENA ALEXANDRA SILVIA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MEZA CHILLIHUANI LUIS ALBERTO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VILCA AMEZQUITA JACKELLY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 xml:space="preserve">CALDERON DIAZ ALFONSO PERCY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BARREDA BAEZ MARIBEL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CALLO CALLAÑAUPA RUBEN DARIO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CHOQUE ROLDAN MAEDY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DELGADO RIVERO PAOLA ALEJANDRA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ESTRADA HUILLCA JUANA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PILLCO ILLA ALBERTINA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BENDEZU FARFAN JOSELYN MERCEDES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ESCOBEDO MIRANDA LENIN JUNIOR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ROQUE HUAMANI ISABEL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SUNE PUMACAYO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ALVAREZ TORRES DELIA BERTELIZA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BACA VISAGA CAROLINA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FLORES LIMACHE ANALI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GUTIERREZ SINCHI LUCY ROCIO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MULTHUAPTFF PALOMINO MARJORIE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PALOMINO MANGO ANA ISABEL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PAUCAR CUTIRI MARIZOL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RODRIGUEZ PUNTACA LIZ OLGA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TINOCO GOMEZ BRILLITHG LUCERO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VIVERO GUERRA FIORELA ALDANA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ANAYA BERDEJO JHONATAN FISHER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CENTENO ESTRADA LUCIA NANCY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ESCALANTE MORANTE ANAMILE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49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GUTIERREZ HUANACO YULISSA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MESCCO TECSI CARMEN GUISELA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PUMA YUREMA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RODRIGUEZ CONCHA RENSO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SOUZA ENOCAISA NEMECIO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TAIÑA ORCONI YESICA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TANTACHUCO FARFAN HANS OLIVER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YUCRA HUAMAN ANNY ELENA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BERDEJO BUSTAMANTE LIBERTAD SOLEDAD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CANAL MAR DIANA ANDREA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59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CONDORI MULLUNI LUZ MERY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lastRenderedPageBreak/>
              <w:t>60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MONTAÑO AMAT MILAGRO ASTRID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PITTMAN PALOMINO KEYNI WESLEY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ALVAREZ MAMANI ZARINA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ARQUE AMANCA WILBER YURI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CHARA PEZO EDUARDO FRANCO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GONZA ARCONDO OSWALDO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HUAMANI CONDORI BEATRIZ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MANCHEGO GUZMAN LIZTS FLOR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MARCAVILLACA DUEÑAS KATERIN DIANA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69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MUCHICA MUÑIZ ZENAIDA YESSENIA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PAREJA SORIA KATHERINE CARMEN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RAMOS PEÑA CYNTHIA ELIZABETH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TACOMA CCOPA JUDITH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BONETT LAZARTE ADRIANA LUCERO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TTITO HUAMAN SILVIA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CHOQUE HUAMAN KARLA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MORVELI RIO KATHERIN ANALY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PEREZ VILLCA FRESHIA BERYOSKA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SERRANO CHOQUE YEAN CARLOS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79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PALOMINO MONTESINOS FLORA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SOLALIGUE PACHECO JESSENIA ROXANA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SORIA HUAMBO MIRIAN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VILLALOBOS ESPINOZA SANDRA MAVELY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CCAHUANIHANCCO ARQUE CLIVER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BECERRA BOLIVAR JANET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CARDENAS ALARCON ADA SJENMIVEL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CCOLQUE FERNANDEZ SILVIA CLOTILDE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CONDORI CATALAN EDHY IVAN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DELGADO CAIRO PAOLA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89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DELGADO RIVERA SALLY MARGOT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ENRIQUEZ HUAYTA CRISTIAN DEYBI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ESCALANTE MOREANO GRECIA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GARCIA MEDINA ITZA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GUZMAN MAMANI ALEX CESAR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HUACAC CCARHUARUPAY JHOJAN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MORENO OCAMPO WALTER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HUAMAN CARO MELIZA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ROMERO PUMAHUALCCA REBECA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SANCHEZ LOPEZ NURY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99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SANCHEZ SOTO ELVIS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SONCCO HUAMAN ZORAIDA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SOTO QUISPE DELFINA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SUÑA CHOCTAYOC ROCIO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lastRenderedPageBreak/>
              <w:t>103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VALVERDE VARGAS MIRIAM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VELASQUEZ BACA MILAGROS HAYDEE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VELAZCO GALINDO KRISLEY GLENI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VILLACORTA SAAVEDRA DANIEL JORDY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CURO LLIMPI WILLY JHON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 xml:space="preserve">LUZA ABARCA FLOR ARACELI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109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ACURIO MERMA KATHERINE MARYTE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ALARCON VALVERDE JERITZA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ANCHARI ESCUDERO ANGIE FRESCIA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ANDRADE FLOREZ FABRICIO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AUCCAPURI SERRANO ROCIO DEL CARMEN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AVILES CHAPALLMA JUDIT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BARRA YUPANQUI YANET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BARRIENTOS HUERTA WILVER ANDRE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BECERRA CHOQUE ANALY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BERNAL YABAR KARINA THAIS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119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BLANCO SOTO ALBERTO ISAURO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CACERES CONDORI MARIBEL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CALDERON CASTILLO EDWIN BRENN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CALVO MAMANI ALEXANDER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CAMPANA ZUÑIGA ANGELA IVONNE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CARPIO RIVERA ILSE MIRIAM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CASTILLO GALIANO JAVIER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CASTILLO SALCEDO JONATHAN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CASTRO FLORES LISBETH MELANY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CCAHUANA QUISPE SHIRLEY PAMELA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129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CCOA MOLINA FREDY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CCORI OCHOA ANA CARMEN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CENTENO ESTRADA ADELY LUCIA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CHALLCO FLORES DANITHZA GABI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CHAVEZ GUEVARA ROSSIO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CHOQQUE CHINO DARIEN YASMANI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CLEMENTE PINEDA HILDA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COLLA QUEA JESUS ANTONY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CONDORI VIZARRETA YECICA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CRUZ ESPINOZA JELDY SHANERY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139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CRUZ JANCCO KELY SHAREN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DELGADO VASQUEZ PAOLA LUCIA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ESQUIVEL ANGULO OSCAR DANIEL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FERNANDEZ CHAVEZ JESSICA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FIGUEROA SERRANO ALEXANDRA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FLORES VARGAS MARIELA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GOMEZ HUAMAN LUZ ELIANA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lastRenderedPageBreak/>
              <w:t>146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GUTIERREZ CRUZ LUIS ENRIQUE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GUZMAN CANSAYA ERIKA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HANCCO CHAUCCA LOURDES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149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HANCO MORALES RINA LUCILA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HERENCIA COAQUIRA LUCIO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HERRERA HUAMAN DIANA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HOLGADO LOAIZA SAMUEL ROBERTO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 PUMA ALBERTO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HUAMANGUILLA HUAMANVILCA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HUAMANI MERCADO CARINA RAQUEL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HUANCA RAMOS LUZ SHELINDA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HUILLCA TORRES GLADYS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HUISA MANDA MELINDA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159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HURTADO CASTILLO INGRID YULIANA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INQUILTUPA CALVO JUANA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JIMENEZ SONCCO PAMELA VERENICE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LEZAMA VALENCIA YOVANA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LIRA CASTRO LESLIE ROSA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LOVON CHAVARRY KHRISTEL ORIT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MENDOZA PACHECO VARINIA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MERIDA FARFAN SAMANTHA LIZBETH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MORA PALOMINO VICTORIA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MUÑOZ GALLEGOS RUTBEL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169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ORTEGA TITO GRISELDA HESPERIDA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OVIEDO GUZMAN MARCO ANTONIO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PAIVA AVENDAÑO CESAR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PILARES GUTIERREZ JUANA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PIMENTEL VILLACORTA KEVIN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AUCCAISI NILTON REYNALDO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CARDENAS YOVANA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DELGADO DANEY KELYNET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HUAMAN CLAUDIA VERONICA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HUAMAN JOEL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179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QUISPE NINANCURO SANDRA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SAHUARAURA CONDORI NANCY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SALAS FARFAN PILAR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SALAS MOSCOSO ABIGAIL ANELSY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SALAZAR CANAL EDWIN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SANCHEZ ZAMBRANO ALYSSA BRENDA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SANTA CRUZ QUISPE ERICA ROSA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SANTANDER MUJICA GERICK HENRY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SEGOVIA QUINTANA ANALI RUBY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188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SILVA CANAL MARIA LUISA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lastRenderedPageBreak/>
              <w:t>189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SUPA BAÑOS KATHERINE MEDALID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TORRES FARFAN JEAN FRANCO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TUNQUE YANQUI LICET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UGARTE FRISANCHO LIZ CAMILA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VILCHES ESPERILLA ALDO CLEVER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YAPO CAMALA YOBANA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AF18D5" w:rsidRPr="00AF18D5" w:rsidTr="00AF18D5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195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ZUÑIGA ZERON CARLA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D5" w:rsidRPr="00AF18D5" w:rsidRDefault="00AF18D5" w:rsidP="00AF18D5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F18D5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F3690C" w:rsidRPr="009C7B12" w:rsidTr="00AF18D5">
        <w:trPr>
          <w:gridBefore w:val="1"/>
          <w:gridAfter w:val="1"/>
          <w:wBefore w:w="35" w:type="dxa"/>
          <w:wAfter w:w="78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0C" w:rsidRPr="009C7B12" w:rsidRDefault="00F3690C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0C" w:rsidRPr="009C7B12" w:rsidRDefault="00F3690C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0C" w:rsidRPr="009C7B12" w:rsidRDefault="00F3690C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0C" w:rsidRPr="009C7B12" w:rsidRDefault="00F3690C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5934BF" w:rsidRPr="009C7B12" w:rsidTr="00AF18D5">
        <w:trPr>
          <w:gridBefore w:val="1"/>
          <w:gridAfter w:val="1"/>
          <w:wBefore w:w="35" w:type="dxa"/>
          <w:wAfter w:w="78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5934BF" w:rsidRPr="009C7B12" w:rsidTr="00AF18D5">
        <w:trPr>
          <w:gridBefore w:val="1"/>
          <w:gridAfter w:val="1"/>
          <w:wBefore w:w="35" w:type="dxa"/>
          <w:wAfter w:w="78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4BF" w:rsidRPr="009C7B12" w:rsidRDefault="005934BF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</w:tbl>
    <w:p w:rsidR="00D26660" w:rsidRPr="00D26660" w:rsidRDefault="00D26660" w:rsidP="009C7B12">
      <w:pPr>
        <w:pStyle w:val="Ttulo1"/>
        <w:jc w:val="both"/>
        <w:rPr>
          <w:b w:val="0"/>
          <w:u w:val="none"/>
        </w:rPr>
      </w:pPr>
    </w:p>
    <w:p w:rsidR="004977F0" w:rsidRDefault="006E6A89">
      <w:pPr>
        <w:ind w:left="118"/>
        <w:rPr>
          <w:b/>
          <w:sz w:val="24"/>
        </w:rPr>
      </w:pPr>
      <w:r>
        <w:rPr>
          <w:b/>
          <w:sz w:val="24"/>
          <w:u w:val="single"/>
        </w:rPr>
        <w:t>DEBE DECIR:</w:t>
      </w:r>
    </w:p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680"/>
        <w:gridCol w:w="1847"/>
        <w:gridCol w:w="1979"/>
        <w:gridCol w:w="554"/>
        <w:gridCol w:w="1406"/>
        <w:gridCol w:w="554"/>
        <w:gridCol w:w="600"/>
        <w:gridCol w:w="1640"/>
      </w:tblGrid>
      <w:tr w:rsidR="00705FD2" w:rsidRPr="00705FD2" w:rsidTr="00462AE9">
        <w:trPr>
          <w:gridBefore w:val="1"/>
          <w:gridAfter w:val="1"/>
          <w:wBefore w:w="40" w:type="dxa"/>
          <w:wAfter w:w="1640" w:type="dxa"/>
          <w:trHeight w:val="375"/>
        </w:trPr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E4D" w:rsidRDefault="00D26E4D" w:rsidP="00F369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  <w:p w:rsidR="00D26E4D" w:rsidRDefault="00D26E4D" w:rsidP="00F369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  <w:p w:rsidR="00705FD2" w:rsidRPr="00705FD2" w:rsidRDefault="00705FD2" w:rsidP="00F369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PROCESO CAS Nº 02</w:t>
            </w:r>
            <w:r w:rsidR="00F3690C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9</w:t>
            </w:r>
            <w:r w:rsidRPr="00705FD2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-2020-CONADIS</w:t>
            </w:r>
          </w:p>
        </w:tc>
      </w:tr>
      <w:tr w:rsidR="00705FD2" w:rsidRPr="00705FD2" w:rsidTr="00462AE9">
        <w:trPr>
          <w:gridBefore w:val="1"/>
          <w:gridAfter w:val="1"/>
          <w:wBefore w:w="40" w:type="dxa"/>
          <w:wAfter w:w="1640" w:type="dxa"/>
          <w:trHeight w:val="300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705FD2" w:rsidRPr="00705FD2" w:rsidTr="00462AE9">
        <w:trPr>
          <w:gridBefore w:val="1"/>
          <w:gridAfter w:val="1"/>
          <w:wBefore w:w="40" w:type="dxa"/>
          <w:wAfter w:w="1640" w:type="dxa"/>
          <w:trHeight w:val="510"/>
        </w:trPr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F369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AUXILIAR ADMINISTRATIVO(</w:t>
            </w:r>
            <w:r w:rsidR="00F3690C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A) - CENTRO DE</w:t>
            </w:r>
            <w:r w:rsidR="00F3690C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br/>
              <w:t>COORDINACION DE CUZCO</w:t>
            </w:r>
          </w:p>
        </w:tc>
      </w:tr>
      <w:tr w:rsidR="00705FD2" w:rsidRPr="00705FD2" w:rsidTr="00462AE9">
        <w:trPr>
          <w:gridBefore w:val="1"/>
          <w:gridAfter w:val="1"/>
          <w:wBefore w:w="40" w:type="dxa"/>
          <w:wAfter w:w="1640" w:type="dxa"/>
          <w:trHeight w:val="645"/>
        </w:trPr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 DEL CONADIS</w:t>
            </w:r>
          </w:p>
        </w:tc>
      </w:tr>
      <w:tr w:rsidR="00705FD2" w:rsidRPr="00705FD2" w:rsidTr="00462AE9">
        <w:trPr>
          <w:gridBefore w:val="1"/>
          <w:gridAfter w:val="1"/>
          <w:wBefore w:w="40" w:type="dxa"/>
          <w:wAfter w:w="1640" w:type="dxa"/>
          <w:trHeight w:val="300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  <w:p w:rsidR="00B70782" w:rsidRPr="00705FD2" w:rsidRDefault="00B7078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PE" w:eastAsia="ko-KR" w:bidi="ar-SA"/>
              </w:rPr>
            </w:pPr>
            <w:r w:rsidRPr="00462AE9">
              <w:rPr>
                <w:rFonts w:eastAsia="Times New Roman"/>
                <w:b/>
                <w:bCs/>
                <w:lang w:val="es-PE" w:eastAsia="ko-KR" w:bidi="ar-SA"/>
              </w:rPr>
              <w:t>Nº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462AE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462AE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462AE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b/>
                <w:bCs/>
                <w:lang w:val="es-PE" w:eastAsia="ko-KR" w:bidi="ar-SA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462AE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SERRANO JUAN CARLOS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ALENCASTRE NUÑEZ MARIA JOSE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DELGADO RENDON MELVIN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 AGUILAR DAVID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APAZA LUJANO RAUL GUILLERMO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CRUZ BORDA GRETHGEL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DEZA SOTO VICTOR ROUSVEL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 PERALTA ROXANA CLEMENTINA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LUQUE FLOREZ ELIZABETH MARIA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PEÑA LUNA GILMAR ROLANDO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PINO SEGOVIA MANUEL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LOAIZA PUMAYALI PAOLA MILENKA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BECERRA PINO KEVIN ARMANDO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QUILLAHUAMAN MAMANI MATILDE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ROMAN OCHOA SHELANY NAYDE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ZUÑIGA CHOQUEHUANCA MERILU ANITA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 MUÑIZ KATERIN LIZ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MORON MASIAS MARILYN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 xml:space="preserve">RAMIREZ PILCO LIDIA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lastRenderedPageBreak/>
              <w:t>20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FLOREZ CHICCORE LETIZANID VIRGINIA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OQUENDO CANAL ROSA ROCIO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CACERES VILLENA ALEXANDRA SILVIA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MEZA CHILLIHUANI LUIS ALBERTO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VILCA AMEZQUITA JACKELLY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 xml:space="preserve">CALDERON DIAZ ALFONSO PERCY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BARREDA BAEZ MARIBEL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CALLO CALLAÑAUPA RUBEN DARIO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CHOQUE ROLDAN MAEDY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DELGADO RIVERO PAOLA ALEJANDRA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ESTRADA HUILLCA JUANA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PILLCO ILLA ALBERTINA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BENDEZU FARFAN JOSELYN MERCEDES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ESCOBEDO MIRANDA LENIN JUNIOR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ROQUE HUAMANI ISABEL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SUNE PUMACAYO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ALVAREZ TORRES DELIA BERTELIZA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BACA VISAGA CAROLINA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FLORES LIMACHE ANALI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GUTIERREZ SINCHI LUCY ROCIO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MULTHUAPTFF PALOMINO MARJORIE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PALOMINO MANGO ANA ISABEL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PAUCAR CUTIRI MARIZOL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RODRIGUEZ PUNTACA LIZ OLGA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TINOCO GOMEZ BRILLITHG LUCERO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VIVERO GUERRA FIORELA ALDANA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ANAYA BERDEJO JHONATAN FISHER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CENTENO ESTRADA LUCIA NANCY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ESCALANTE MORANTE ANAMILE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49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GUTIERREZ HUANACO YULISSA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MESCCO TECSI CARMEN GUISELA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PUMA YUREMA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RODRIGUEZ CONCHA RENSO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SOUZA ENOCAISA NEMECIO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TAIÑA ORCONI YESICA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TANTACHUCO FARFAN HANS OLIVER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YUCRA HUAMAN ANNY ELENA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BERDEJO BUSTAMANTE LIBERTAD SOLEDAD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CANAL MAR DIANA ANDREA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59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CONDORI MULLUNI LUZ MERY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MONTAÑO AMAT MILAGRO ASTRID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PITTMAN PALOMINO KEYNI WESLEY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ALVAREZ MAMANI ZARINA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lastRenderedPageBreak/>
              <w:t>63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ARQUE AMANCA WILBER YURI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CHARA PEZO EDUARDO FRANCO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GONZA ARCONDO OSWALDO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HUAMANI CONDORI BEATRIZ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MANCHEGO GUZMAN LIZTS FLOR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MARCAVILLACA DUEÑAS KATERIN DIANA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69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MUCHICA MUÑIZ ZENAIDA YESSENIA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PAREJA SORIA KATHERINE CARMEN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RAMOS PEÑA CYNTHIA ELIZABETH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TACOMA CCOPA JUDITH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BONETT LAZARTE ADRIANA LUCERO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TTITO HUAMAN SILVIA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CHOQUE HUAMAN KARLA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MORVELI RIO KATHERIN ANALY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PEREZ VILLCA FRESHIA BERYOSKA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SERRANO CHOQUE YEAN CARLOS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79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PALOMINO MONTESINOS FLORA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SOLALIGUE PACHECO JESSENIA ROXANA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SORIA HUAMBO MIRIAN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VILLALOBOS ESPINOZA SANDRA MAVELY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CCAHUANIHANCCO ARQUE CLIVER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BECERRA BOLIVAR JANET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CARDENAS ALARCON ADA SJENMIVEL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CCOLQUE FERNANDEZ SILVIA CLOTILDE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CONDORI CATALAN EDHY IVAN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DELGADO CAIRO PAOLA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89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DELGADO RIVERA SALLY MARGOT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ENRIQUEZ HUAYTA CRISTIAN DEYBI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ESCALANTE MOREANO GRECIA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GARCIA MEDINA ITZA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GUZMAN MAMANI ALEX CESAR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HUACAC CCARHUARUPAY JHOJAN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MORENO OCAMPO WALTER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PUMA LLOCLLE  EDITH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HUAMAN CARO MELIZA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ROMERO PUMAHUALCCA REBECA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99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SANCHEZ LOPEZ NURY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SANCHEZ SOTO ELVIS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SONCCO HUAMAN ZORAIDA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SOTO QUISPE DELFINA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SUÑA CHOCTAYOC ROCIO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VALVERDE VARGAS MIRIAM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VELASQUEZ BACA MILAGROS HAYDEE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lastRenderedPageBreak/>
              <w:t>106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VELAZCO GALINDO KRISLEY GLENI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VILLACORTA SAAVEDRA DANIEL JORDY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CURO LLIMPI WILLY JHON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109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 xml:space="preserve">LUZA ABARCA FLOR ARACELI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ACURIO MERMA KATHERINE MARYTE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ALARCON VALVERDE JERITZA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ANCHARI ESCUDERO ANGIE FRESCIA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ANDRADE FLOREZ FABRICIO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AUCCAPURI SERRANO ROCIO DEL CARMEN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AVILES CHAPALLMA JUDIT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BARRA YUPANQUI YANET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BARRIENTOS HUERTA WILVER ANDRE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BECERRA CHOQUE ANALY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119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BERNAL YABAR KARINA THAIS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BLANCO SOTO ALBERTO ISAURO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CACERES CONDORI MARIBEL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CALDERON CASTILLO EDWIN BRENN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CALVO MAMANI ALEXANDER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CAMPANA ZUÑIGA ANGELA IVONNE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CARPIO RIVERA ILSE MIRIAM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CASTILLO GALIANO JAVIER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CASTILLO SALCEDO JONATHAN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CASTRO FLORES LISBETH MELANY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129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CCAHUANA QUISPE SHIRLEY PAMELA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CCOA MOLINA FREDY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CCORI OCHOA ANA CARMEN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CENTENO ESTRADA ADELY LUCIA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CHALLCO FLORES DANITHZA GABI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CHAVEZ GUEVARA ROSSIO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CHOQQUE CHINO DARIEN YASMANI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CLEMENTE PINEDA HILDA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COLLA QUEA JESUS ANTONY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CONDORI VIZARRETA YECICA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139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CRUZ ESPINOZA JELDY SHANERY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CRUZ JANCCO KELY SHAREN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DELGADO VASQUEZ PAOLA LUCIA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ESQUIVEL ANGULO OSCAR DANIEL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FERNANDEZ CHAVEZ JESSICA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FIGUEROA SERRANO ALEXANDRA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FLORES VARGAS MARIELA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GOMEZ HUAMAN LUZ ELIANA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GUTIERREZ CRUZ LUIS ENRIQUE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148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GUZMAN CANSAYA ERIKA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lastRenderedPageBreak/>
              <w:t>149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HANCCO CHAUCCA LOURDES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HANCO MORALES RINA LUCILA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HERENCIA COAQUIRA LUCIO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HERRERA HUAMAN DIANA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HOLGADO LOAIZA SAMUEL ROBERTO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 PUMA ALBERTO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HUAMANGUILLA HUAMANVILCA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HUAMANI MERCADO CARINA RAQUEL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HUANCA RAMOS LUZ SHELINDA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HUILLCA TORRES GLADYS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159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HUISA MANDA MELINDA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HURTADO CASTILLO INGRID YULIANA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INQUILTUPA CALVO JUANA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JIMENEZ SONCCO PAMELA VERENICE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LEZAMA VALENCIA YOVANA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LIRA CASTRO LESLIE ROSA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LOVON CHAVARRY KHRISTEL ORIT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MENDOZA PACHECO VARINIA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MERIDA FARFAN SAMANTHA LIZBETH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MORA PALOMINO VICTORIA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169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MUÑOZ GALLEGOS RUTBEL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ORTEGA TITO GRISELDA HESPERIDA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OVIEDO GUZMAN MARCO ANTONIO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PAIVA AVENDAÑO CESAR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PILARES GUTIERREZ JUANA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PIMENTEL VILLACORTA KEVIN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AUCCAISI NILTON REYNALDO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CARDENAS YOVANA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DELGADO DANEY KELYNET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HUAMAN CLAUDIA VERONICA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179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HUAMAN JOEL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QUISPE NINANCURO SANDRA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SAHUARAURA CONDORI NANCY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SALAS FARFAN PILAR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SALAS MOSCOSO ABIGAIL ANELSY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SALAZAR CANAL EDWIN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SANCHEZ ZAMBRANO ALYSSA BRENDA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SANTA CRUZ QUISPE ERICA ROSA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187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SANTANDER MUJICA GERICK HENRY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188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SEGOVIA QUINTANA ANALI RUBY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189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SILVA CANAL MARIA LUISA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190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SUPA BAÑOS KATHERINE MEDALID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TORRES FARFAN JEAN FRANCO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lastRenderedPageBreak/>
              <w:t>192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TUNQUE YANQUI LICET MILAGROS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193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UGARTE FRISANCHO LIZ CAMILA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194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VILCHES ESPERILLA ALDO CLEVER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195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YAPO CAMALA YOBANA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462AE9" w:rsidTr="00462AE9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196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ZUÑIGA ZERON CARLA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9" w:rsidRPr="00462AE9" w:rsidRDefault="00462AE9" w:rsidP="00462AE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462AE9">
              <w:rPr>
                <w:rFonts w:eastAsia="Times New Roman"/>
                <w:lang w:val="es-PE" w:eastAsia="ko-KR" w:bidi="ar-SA"/>
              </w:rPr>
              <w:t>NO APTO</w:t>
            </w:r>
          </w:p>
        </w:tc>
      </w:tr>
      <w:tr w:rsidR="00462AE9" w:rsidRPr="00705FD2" w:rsidTr="00462AE9">
        <w:trPr>
          <w:gridBefore w:val="1"/>
          <w:gridAfter w:val="1"/>
          <w:wBefore w:w="40" w:type="dxa"/>
          <w:wAfter w:w="1640" w:type="dxa"/>
          <w:trHeight w:val="300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9C7B12" w:rsidRDefault="00462AE9" w:rsidP="00462A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705FD2" w:rsidRDefault="00462AE9" w:rsidP="00462A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705FD2" w:rsidRDefault="00462AE9" w:rsidP="00462A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705FD2" w:rsidRDefault="00462AE9" w:rsidP="00462A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462AE9" w:rsidRPr="00705FD2" w:rsidTr="00462AE9">
        <w:trPr>
          <w:gridBefore w:val="1"/>
          <w:gridAfter w:val="1"/>
          <w:wBefore w:w="40" w:type="dxa"/>
          <w:wAfter w:w="1640" w:type="dxa"/>
          <w:trHeight w:val="300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9C7B12" w:rsidRDefault="00462AE9" w:rsidP="00462A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705FD2" w:rsidRDefault="00462AE9" w:rsidP="00462A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705FD2" w:rsidRDefault="00462AE9" w:rsidP="00462A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E9" w:rsidRPr="00705FD2" w:rsidRDefault="00462AE9" w:rsidP="00462A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</w:tbl>
    <w:p w:rsidR="00510CD0" w:rsidRDefault="005934BF" w:rsidP="00510CD0">
      <w:pPr>
        <w:spacing w:before="45"/>
        <w:ind w:left="118"/>
        <w:rPr>
          <w:sz w:val="28"/>
        </w:rPr>
      </w:pPr>
      <w:r>
        <w:rPr>
          <w:sz w:val="28"/>
        </w:rPr>
        <w:t>Lima, 10</w:t>
      </w:r>
      <w:r w:rsidR="00510CD0" w:rsidRPr="00510CD0">
        <w:rPr>
          <w:sz w:val="28"/>
        </w:rPr>
        <w:t xml:space="preserve"> de </w:t>
      </w:r>
      <w:r w:rsidR="00BD4B7E">
        <w:rPr>
          <w:sz w:val="28"/>
        </w:rPr>
        <w:t>agosto</w:t>
      </w:r>
      <w:r w:rsidR="00510CD0" w:rsidRPr="00510CD0">
        <w:rPr>
          <w:sz w:val="28"/>
        </w:rPr>
        <w:t xml:space="preserve"> de 2020</w:t>
      </w:r>
    </w:p>
    <w:p w:rsidR="00510CD0" w:rsidRDefault="00510CD0" w:rsidP="006E6A89">
      <w:pPr>
        <w:spacing w:before="45"/>
        <w:ind w:left="118"/>
        <w:jc w:val="center"/>
        <w:rPr>
          <w:sz w:val="28"/>
        </w:rPr>
      </w:pPr>
    </w:p>
    <w:p w:rsidR="00510CD0" w:rsidRPr="00510CD0" w:rsidRDefault="00510CD0" w:rsidP="00510CD0">
      <w:pPr>
        <w:spacing w:before="45"/>
        <w:ind w:left="118"/>
        <w:rPr>
          <w:b/>
          <w:sz w:val="28"/>
        </w:rPr>
      </w:pPr>
      <w:r w:rsidRPr="00510CD0">
        <w:rPr>
          <w:b/>
          <w:sz w:val="28"/>
        </w:rPr>
        <w:t>COMITÉ DE SELECCIÓN</w:t>
      </w:r>
    </w:p>
    <w:sectPr w:rsidR="00510CD0" w:rsidRPr="00510CD0" w:rsidSect="009C7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410" w:right="1987" w:bottom="0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23" w:rsidRDefault="00227B23" w:rsidP="009C7B12">
      <w:r>
        <w:separator/>
      </w:r>
    </w:p>
  </w:endnote>
  <w:endnote w:type="continuationSeparator" w:id="0">
    <w:p w:rsidR="00227B23" w:rsidRDefault="00227B23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23" w:rsidRDefault="00227B23" w:rsidP="009C7B12">
      <w:r>
        <w:separator/>
      </w:r>
    </w:p>
  </w:footnote>
  <w:footnote w:type="continuationSeparator" w:id="0">
    <w:p w:rsidR="00227B23" w:rsidRDefault="00227B23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12" w:rsidRDefault="009C7B12" w:rsidP="009C7B12">
    <w:pPr>
      <w:pStyle w:val="Prrafodelista"/>
      <w:ind w:right="-366"/>
    </w:pPr>
    <w:r>
      <w:rPr>
        <w:noProof/>
        <w:lang w:val="es-PE" w:eastAsia="ko-KR" w:bidi="ar-SA"/>
      </w:rPr>
      <w:drawing>
        <wp:inline distT="0" distB="0" distL="0" distR="0" wp14:anchorId="78E316C7" wp14:editId="3AEDB825">
          <wp:extent cx="3295038" cy="41776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B12" w:rsidRDefault="009C7B12" w:rsidP="009C7B12">
    <w:pPr>
      <w:pStyle w:val="Textoindependiente"/>
      <w:spacing w:before="7"/>
      <w:rPr>
        <w:rFonts w:ascii="Times New Roman"/>
        <w:sz w:val="16"/>
      </w:rPr>
    </w:pPr>
  </w:p>
  <w:p w:rsidR="009C7B12" w:rsidRDefault="00FE3BF2" w:rsidP="00FE3BF2">
    <w:pPr>
      <w:spacing w:before="69" w:line="120" w:lineRule="exact"/>
      <w:ind w:left="567" w:right="-1531"/>
      <w:rPr>
        <w:i/>
        <w:sz w:val="16"/>
      </w:rPr>
    </w:pPr>
    <w:r>
      <w:rPr>
        <w:i/>
        <w:sz w:val="16"/>
      </w:rPr>
      <w:t xml:space="preserve">                                                </w:t>
    </w:r>
    <w:r w:rsidR="009C7B12">
      <w:rPr>
        <w:i/>
        <w:sz w:val="16"/>
      </w:rPr>
      <w:t>“Decenio de la Igualdad de Oportunidades para Mujeres y Hombres”</w:t>
    </w:r>
  </w:p>
  <w:p w:rsidR="009C7B12" w:rsidRDefault="00FE3BF2" w:rsidP="00FE3BF2">
    <w:pPr>
      <w:spacing w:before="69" w:line="120" w:lineRule="exact"/>
      <w:ind w:left="567" w:right="-1531"/>
    </w:pPr>
    <w:r>
      <w:rPr>
        <w:i/>
        <w:sz w:val="16"/>
      </w:rPr>
      <w:t xml:space="preserve">                                                                            </w:t>
    </w:r>
    <w:r w:rsidR="009C7B12">
      <w:rPr>
        <w:i/>
        <w:sz w:val="16"/>
      </w:rPr>
      <w:t xml:space="preserve">“Año de la </w:t>
    </w:r>
    <w:r>
      <w:rPr>
        <w:i/>
        <w:sz w:val="16"/>
      </w:rPr>
      <w:t>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0"/>
    <w:rsid w:val="00084421"/>
    <w:rsid w:val="000C2922"/>
    <w:rsid w:val="0013185C"/>
    <w:rsid w:val="001549B4"/>
    <w:rsid w:val="00206770"/>
    <w:rsid w:val="00227B23"/>
    <w:rsid w:val="00246997"/>
    <w:rsid w:val="00277F0D"/>
    <w:rsid w:val="00462AE9"/>
    <w:rsid w:val="004703D5"/>
    <w:rsid w:val="004977F0"/>
    <w:rsid w:val="00510CD0"/>
    <w:rsid w:val="005131F6"/>
    <w:rsid w:val="005934BF"/>
    <w:rsid w:val="006E6A89"/>
    <w:rsid w:val="00705FD2"/>
    <w:rsid w:val="007F1C1D"/>
    <w:rsid w:val="00873D85"/>
    <w:rsid w:val="009C7B12"/>
    <w:rsid w:val="00AF18D5"/>
    <w:rsid w:val="00B54B13"/>
    <w:rsid w:val="00B70782"/>
    <w:rsid w:val="00BD4B7E"/>
    <w:rsid w:val="00D26660"/>
    <w:rsid w:val="00D26E4D"/>
    <w:rsid w:val="00D85205"/>
    <w:rsid w:val="00E14086"/>
    <w:rsid w:val="00E1643E"/>
    <w:rsid w:val="00F3690C"/>
    <w:rsid w:val="00F71374"/>
    <w:rsid w:val="00F80382"/>
    <w:rsid w:val="00FE3BF2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semiHidden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2660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Braulio Vilchez</cp:lastModifiedBy>
  <cp:revision>11</cp:revision>
  <cp:lastPrinted>2020-08-10T21:08:00Z</cp:lastPrinted>
  <dcterms:created xsi:type="dcterms:W3CDTF">2020-08-10T20:34:00Z</dcterms:created>
  <dcterms:modified xsi:type="dcterms:W3CDTF">2020-08-10T21:09:00Z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